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BB" w:rsidRPr="00B32777" w:rsidRDefault="002A3BBB" w:rsidP="002A3BBB">
      <w:pPr>
        <w:pStyle w:val="10"/>
        <w:shd w:val="clear" w:color="auto" w:fill="auto"/>
        <w:spacing w:after="57" w:line="260" w:lineRule="exact"/>
        <w:ind w:left="20" w:firstLine="340"/>
        <w:rPr>
          <w:sz w:val="28"/>
          <w:szCs w:val="28"/>
          <w:u w:val="single"/>
        </w:rPr>
      </w:pPr>
      <w:r w:rsidRPr="00B32777">
        <w:rPr>
          <w:sz w:val="28"/>
          <w:szCs w:val="28"/>
          <w:u w:val="single"/>
        </w:rPr>
        <w:t>ПОДГОТОВКА  ПАЦИЕНТОВ К ФУНКЦИОНАЛЬНЫМ  МЕТОДАМ</w:t>
      </w:r>
    </w:p>
    <w:p w:rsidR="002A3BBB" w:rsidRPr="00B32777" w:rsidRDefault="002A3BBB" w:rsidP="00B32777">
      <w:pPr>
        <w:pStyle w:val="10"/>
        <w:shd w:val="clear" w:color="auto" w:fill="auto"/>
        <w:spacing w:after="0" w:line="260" w:lineRule="exact"/>
        <w:ind w:left="3460"/>
        <w:jc w:val="left"/>
        <w:rPr>
          <w:sz w:val="28"/>
          <w:szCs w:val="28"/>
          <w:u w:val="single"/>
        </w:rPr>
      </w:pPr>
      <w:bookmarkStart w:id="0" w:name="bookmark1"/>
      <w:r w:rsidRPr="00B32777">
        <w:rPr>
          <w:sz w:val="28"/>
          <w:szCs w:val="28"/>
          <w:u w:val="single"/>
        </w:rPr>
        <w:t>ИССЛЕДОВАНИЯ</w:t>
      </w:r>
      <w:bookmarkEnd w:id="0"/>
    </w:p>
    <w:p w:rsidR="002A3BBB" w:rsidRPr="007814F6" w:rsidRDefault="002A3BBB" w:rsidP="00B32777">
      <w:pPr>
        <w:pStyle w:val="10"/>
        <w:shd w:val="clear" w:color="auto" w:fill="auto"/>
        <w:spacing w:after="0" w:line="260" w:lineRule="exact"/>
        <w:ind w:left="3460"/>
        <w:jc w:val="left"/>
        <w:rPr>
          <w:u w:val="single"/>
        </w:rPr>
      </w:pPr>
    </w:p>
    <w:p w:rsidR="002A3BBB" w:rsidRDefault="002A3BBB" w:rsidP="002A3BBB">
      <w:pPr>
        <w:pStyle w:val="a3"/>
        <w:shd w:val="clear" w:color="auto" w:fill="auto"/>
        <w:spacing w:before="0" w:after="122"/>
        <w:ind w:left="20" w:right="20" w:firstLine="340"/>
      </w:pPr>
      <w:r>
        <w:t xml:space="preserve">Функциональная диагностика - раздел диагностики, основанный на использовании инструментальных методов исследования больных для объективной оценки функционального состояния различных систем, органов и тканей организма в покое и при нагрузках. Функциональные методы диагностики созданы для углубленного </w:t>
      </w:r>
      <w:proofErr w:type="spellStart"/>
      <w:r>
        <w:t>дообследования</w:t>
      </w:r>
      <w:proofErr w:type="spellEnd"/>
      <w:r>
        <w:t xml:space="preserve"> впервые выявленных заболеваний у лиц с патологией сердечно- сосудистой, дыхательной, периферической и центральной нервной систем.</w:t>
      </w:r>
    </w:p>
    <w:p w:rsidR="002A3BBB" w:rsidRDefault="002A3BBB" w:rsidP="00B32777">
      <w:pPr>
        <w:pStyle w:val="a3"/>
        <w:shd w:val="clear" w:color="auto" w:fill="auto"/>
        <w:spacing w:before="0" w:after="240" w:line="367" w:lineRule="exact"/>
        <w:ind w:left="20" w:right="20" w:firstLine="560"/>
      </w:pPr>
      <w:r>
        <w:t>Функциональные методы диагностики позволяют своевременно выявить патологические изменения в функции и строении сердца (ЭКГ, ЭХОКГ), сосудов головного мозга (УЗДГ), верхних и нижних конечностей (УЗДГ), сосудов почек, брюшной аорты, органов дыхания (ФВД).</w:t>
      </w:r>
    </w:p>
    <w:p w:rsidR="002A3BBB" w:rsidRDefault="00B32777" w:rsidP="00B32777">
      <w:pPr>
        <w:pStyle w:val="10"/>
        <w:shd w:val="clear" w:color="auto" w:fill="auto"/>
        <w:spacing w:line="260" w:lineRule="exact"/>
        <w:ind w:left="980"/>
        <w:jc w:val="left"/>
      </w:pPr>
      <w:bookmarkStart w:id="1" w:name="bookmark2"/>
      <w:r>
        <w:t xml:space="preserve">         </w:t>
      </w:r>
      <w:r w:rsidR="002A3BBB">
        <w:t>ИССЛЕДОВАНИЕ ФУНКЦИИ ВНЕШНЕГО ДЫХАНИЯ</w:t>
      </w:r>
      <w:bookmarkEnd w:id="1"/>
    </w:p>
    <w:p w:rsidR="002A3BBB" w:rsidRDefault="002A3BBB" w:rsidP="00B32777">
      <w:pPr>
        <w:pStyle w:val="a3"/>
        <w:shd w:val="clear" w:color="auto" w:fill="auto"/>
        <w:spacing w:before="0" w:after="0" w:line="374" w:lineRule="exact"/>
        <w:ind w:left="20" w:right="20" w:firstLine="340"/>
      </w:pPr>
      <w:r>
        <w:t xml:space="preserve">Компьютерная спирография на основе исследования «поток-объем» сегодня является наиболее доступным и информативным методом оценки функции </w:t>
      </w:r>
      <w:proofErr w:type="spellStart"/>
      <w:r>
        <w:t>бронхо-легочного</w:t>
      </w:r>
      <w:proofErr w:type="spellEnd"/>
      <w:r>
        <w:t xml:space="preserve"> аппарата. Применение фармакологических ингаляционных </w:t>
      </w:r>
      <w:proofErr w:type="spellStart"/>
      <w:r>
        <w:t>бронхолитических</w:t>
      </w:r>
      <w:proofErr w:type="spellEnd"/>
      <w:r>
        <w:t xml:space="preserve"> проб в процессе исследования позволяет оценить характер и обратимость нарушений проходимости бронхов. </w:t>
      </w:r>
    </w:p>
    <w:p w:rsidR="002A3BBB" w:rsidRDefault="002A3BBB" w:rsidP="002A3BBB">
      <w:pPr>
        <w:pStyle w:val="a3"/>
        <w:shd w:val="clear" w:color="auto" w:fill="auto"/>
        <w:spacing w:before="0" w:after="0" w:line="374" w:lineRule="exact"/>
        <w:ind w:left="20" w:right="20" w:firstLine="340"/>
      </w:pPr>
      <w:r w:rsidRPr="003B5B99">
        <w:rPr>
          <w:u w:val="single"/>
        </w:rPr>
        <w:t>Противопоказания к исследованию:</w:t>
      </w:r>
      <w:r>
        <w:t xml:space="preserve"> </w:t>
      </w:r>
    </w:p>
    <w:p w:rsidR="002A3BBB" w:rsidRDefault="002A3BBB" w:rsidP="002A3BBB">
      <w:pPr>
        <w:pStyle w:val="a3"/>
        <w:shd w:val="clear" w:color="auto" w:fill="auto"/>
        <w:spacing w:before="0" w:after="0" w:line="374" w:lineRule="exact"/>
        <w:ind w:left="20" w:right="20" w:firstLine="340"/>
      </w:pPr>
      <w:r>
        <w:t xml:space="preserve">- острые инфекционные заболевания, </w:t>
      </w:r>
    </w:p>
    <w:p w:rsidR="002A3BBB" w:rsidRDefault="002A3BBB" w:rsidP="002A3BBB">
      <w:pPr>
        <w:pStyle w:val="a3"/>
        <w:shd w:val="clear" w:color="auto" w:fill="auto"/>
        <w:spacing w:before="0" w:after="0" w:line="374" w:lineRule="exact"/>
        <w:ind w:left="20" w:right="20" w:firstLine="340"/>
      </w:pPr>
      <w:r>
        <w:t>- общее тяжелое состояние больного,</w:t>
      </w:r>
    </w:p>
    <w:p w:rsidR="002A3BBB" w:rsidRDefault="002A3BBB" w:rsidP="00B32777">
      <w:pPr>
        <w:pStyle w:val="a3"/>
        <w:shd w:val="clear" w:color="auto" w:fill="auto"/>
        <w:spacing w:before="0" w:after="0" w:line="374" w:lineRule="exact"/>
        <w:ind w:left="20" w:right="20" w:firstLine="340"/>
      </w:pPr>
      <w:r>
        <w:t>- любое повышение температуры.</w:t>
      </w:r>
    </w:p>
    <w:p w:rsidR="002A3BBB" w:rsidRDefault="002A3BBB" w:rsidP="002A3BBB">
      <w:pPr>
        <w:pStyle w:val="a3"/>
        <w:shd w:val="clear" w:color="auto" w:fill="auto"/>
        <w:spacing w:before="0" w:after="0" w:line="372" w:lineRule="exact"/>
        <w:ind w:left="20" w:right="20" w:firstLine="340"/>
      </w:pPr>
      <w:r w:rsidRPr="003B5B99">
        <w:rPr>
          <w:u w:val="single"/>
        </w:rPr>
        <w:t>Подготовка пациента к исследованию:</w:t>
      </w:r>
      <w:r>
        <w:t xml:space="preserve"> </w:t>
      </w:r>
    </w:p>
    <w:p w:rsidR="002A3BBB" w:rsidRDefault="002A3BBB" w:rsidP="002A3BBB">
      <w:pPr>
        <w:pStyle w:val="a3"/>
        <w:shd w:val="clear" w:color="auto" w:fill="auto"/>
        <w:spacing w:before="0" w:after="0" w:line="372" w:lineRule="exact"/>
        <w:ind w:left="20" w:right="20" w:firstLine="340"/>
      </w:pPr>
      <w:r>
        <w:t xml:space="preserve">- исследование проводится не ранее, чем через 2 часа после приема пищи, </w:t>
      </w:r>
    </w:p>
    <w:p w:rsidR="002A3BBB" w:rsidRDefault="002A3BBB" w:rsidP="002A3BBB">
      <w:pPr>
        <w:pStyle w:val="a3"/>
        <w:shd w:val="clear" w:color="auto" w:fill="auto"/>
        <w:spacing w:before="0" w:after="0" w:line="372" w:lineRule="exact"/>
        <w:ind w:left="20" w:right="20" w:firstLine="340"/>
      </w:pPr>
      <w:r>
        <w:t>- пациент не должен курить не менее 2 часов перед исследованием,</w:t>
      </w:r>
    </w:p>
    <w:p w:rsidR="002A3BBB" w:rsidRDefault="002A3BBB" w:rsidP="002A3BBB">
      <w:pPr>
        <w:pStyle w:val="a3"/>
        <w:shd w:val="clear" w:color="auto" w:fill="auto"/>
        <w:spacing w:before="0" w:after="0" w:line="372" w:lineRule="exact"/>
        <w:ind w:left="20" w:right="20" w:firstLine="340"/>
      </w:pPr>
      <w:r>
        <w:t xml:space="preserve">- в день исследования нельзя принимать </w:t>
      </w:r>
      <w:proofErr w:type="spellStart"/>
      <w:r>
        <w:t>бронхолитические</w:t>
      </w:r>
      <w:proofErr w:type="spellEnd"/>
      <w:r>
        <w:t xml:space="preserve"> препараты,</w:t>
      </w:r>
    </w:p>
    <w:p w:rsidR="002A3BBB" w:rsidRDefault="002A3BBB" w:rsidP="002A3BBB">
      <w:pPr>
        <w:pStyle w:val="a3"/>
        <w:shd w:val="clear" w:color="auto" w:fill="auto"/>
        <w:spacing w:before="0" w:after="0" w:line="372" w:lineRule="exact"/>
        <w:ind w:left="20" w:right="20" w:firstLine="340"/>
      </w:pPr>
      <w:r>
        <w:t xml:space="preserve">- исследование проводится в первой половине дня. Амбулаторным больным необходим отдых в течение 20 минут до начала исследования, </w:t>
      </w:r>
    </w:p>
    <w:p w:rsidR="002A3BBB" w:rsidRDefault="002A3BBB" w:rsidP="00B32777">
      <w:pPr>
        <w:pStyle w:val="a3"/>
        <w:shd w:val="clear" w:color="auto" w:fill="auto"/>
        <w:spacing w:before="0" w:after="0" w:line="372" w:lineRule="exact"/>
        <w:ind w:left="20" w:right="20" w:firstLine="340"/>
      </w:pPr>
      <w:r>
        <w:t>- обязательно знать рост и вес пациента.</w:t>
      </w:r>
    </w:p>
    <w:p w:rsidR="002A3BBB" w:rsidRPr="007C346C" w:rsidRDefault="002A3BBB" w:rsidP="002A3BBB">
      <w:pPr>
        <w:pStyle w:val="a3"/>
        <w:shd w:val="clear" w:color="auto" w:fill="auto"/>
        <w:spacing w:before="0" w:after="0" w:line="372" w:lineRule="exact"/>
        <w:ind w:left="20" w:right="20" w:firstLine="340"/>
        <w:rPr>
          <w:u w:val="single"/>
        </w:rPr>
      </w:pPr>
      <w:r w:rsidRPr="007C346C">
        <w:rPr>
          <w:u w:val="single"/>
        </w:rPr>
        <w:t xml:space="preserve"> Техника проведения исследования:</w:t>
      </w:r>
    </w:p>
    <w:p w:rsidR="002A3BBB" w:rsidRDefault="002A3BBB" w:rsidP="002A3BBB">
      <w:pPr>
        <w:pStyle w:val="a3"/>
        <w:shd w:val="clear" w:color="auto" w:fill="auto"/>
        <w:spacing w:before="0" w:after="0"/>
        <w:ind w:left="20" w:right="20" w:firstLine="340"/>
      </w:pPr>
      <w:r>
        <w:t>- перед исследованием пациенту объясняется особенность проведения методики, предлагается выполнить ряд дыхательных маневров в соответствии с проводимым исследованием,</w:t>
      </w:r>
    </w:p>
    <w:p w:rsidR="002A3BBB" w:rsidRDefault="002A3BBB" w:rsidP="002A3BBB">
      <w:pPr>
        <w:pStyle w:val="a3"/>
        <w:shd w:val="clear" w:color="auto" w:fill="auto"/>
        <w:spacing w:before="0" w:after="0"/>
        <w:ind w:left="20" w:right="20" w:firstLine="340"/>
      </w:pPr>
      <w:r>
        <w:t>- исследование проводится в положении сидя,</w:t>
      </w:r>
    </w:p>
    <w:p w:rsidR="00531448" w:rsidRDefault="00531448" w:rsidP="00B32777">
      <w:pPr>
        <w:pStyle w:val="a3"/>
        <w:shd w:val="clear" w:color="auto" w:fill="auto"/>
        <w:spacing w:before="0" w:after="0"/>
        <w:ind w:left="20" w:right="20" w:firstLine="340"/>
      </w:pPr>
      <w:r>
        <w:t>-  следует освободить грудь от стягивающей одежды.</w:t>
      </w:r>
      <w:bookmarkStart w:id="2" w:name="bookmark3"/>
    </w:p>
    <w:p w:rsidR="005C0DC2" w:rsidRDefault="005C0DC2" w:rsidP="00B32777">
      <w:pPr>
        <w:pStyle w:val="a3"/>
        <w:shd w:val="clear" w:color="auto" w:fill="auto"/>
        <w:spacing w:before="0" w:after="0"/>
        <w:ind w:left="20" w:right="20" w:firstLine="340"/>
      </w:pPr>
    </w:p>
    <w:p w:rsidR="005C0DC2" w:rsidRDefault="005C0DC2" w:rsidP="005C0DC2">
      <w:pPr>
        <w:pStyle w:val="10"/>
        <w:shd w:val="clear" w:color="auto" w:fill="auto"/>
        <w:spacing w:after="141" w:line="260" w:lineRule="exact"/>
        <w:ind w:left="2380"/>
        <w:jc w:val="left"/>
      </w:pPr>
      <w:bookmarkStart w:id="3" w:name="bookmark4"/>
      <w:r>
        <w:t>ЭЛЕКТРОКАРДИОГРАФИЯ (ЭКГ)</w:t>
      </w:r>
    </w:p>
    <w:p w:rsidR="005C0DC2" w:rsidRDefault="005C0DC2" w:rsidP="00B32777">
      <w:pPr>
        <w:pStyle w:val="a3"/>
        <w:shd w:val="clear" w:color="auto" w:fill="auto"/>
        <w:spacing w:before="0" w:after="0" w:line="365" w:lineRule="exact"/>
        <w:ind w:left="20" w:right="20"/>
      </w:pPr>
      <w:r>
        <w:t>ЭКГ - метод исследования состояния сердечной мышцы путем регистрации биоэлектрических импульсов, которые регулируют работу сердца.</w:t>
      </w:r>
      <w:r w:rsidRPr="00F41E8D">
        <w:t xml:space="preserve"> 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20" w:right="20"/>
      </w:pPr>
      <w:r w:rsidRPr="00365161">
        <w:rPr>
          <w:u w:val="single"/>
        </w:rPr>
        <w:lastRenderedPageBreak/>
        <w:t>Противопоказания к исследованию</w:t>
      </w:r>
      <w:r>
        <w:t xml:space="preserve"> - нет. 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20" w:right="20"/>
      </w:pPr>
      <w:r w:rsidRPr="00365161">
        <w:rPr>
          <w:u w:val="single"/>
        </w:rPr>
        <w:t>Подготовка пациента к исследованию</w:t>
      </w:r>
      <w:r>
        <w:t>: не требуется.</w:t>
      </w:r>
      <w:r w:rsidRPr="00F41E8D">
        <w:t xml:space="preserve"> 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20" w:right="20"/>
      </w:pPr>
      <w:r w:rsidRPr="00365161">
        <w:rPr>
          <w:u w:val="single"/>
        </w:rPr>
        <w:t>Техника проведения исследования</w:t>
      </w:r>
      <w:r>
        <w:t xml:space="preserve">: пациент находится в положении лежа. 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20" w:right="20"/>
      </w:pPr>
      <w:r>
        <w:t>Для проведения исследования пациенту необходимо иметь: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20" w:right="20"/>
      </w:pPr>
      <w:r>
        <w:t xml:space="preserve"> 1. Данные предыдущих исследований 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20" w:right="20"/>
      </w:pPr>
      <w:r>
        <w:t xml:space="preserve"> 2. Пеленку или полотенце.</w:t>
      </w:r>
    </w:p>
    <w:p w:rsidR="005C0DC2" w:rsidRDefault="005C0DC2" w:rsidP="00B32777">
      <w:pPr>
        <w:pStyle w:val="10"/>
        <w:shd w:val="clear" w:color="auto" w:fill="auto"/>
        <w:spacing w:after="0" w:line="260" w:lineRule="exact"/>
        <w:ind w:left="3200"/>
        <w:jc w:val="left"/>
      </w:pPr>
    </w:p>
    <w:p w:rsidR="005C0DC2" w:rsidRDefault="005C0DC2" w:rsidP="00B32777">
      <w:pPr>
        <w:pStyle w:val="10"/>
        <w:shd w:val="clear" w:color="auto" w:fill="auto"/>
        <w:spacing w:after="0" w:line="260" w:lineRule="exact"/>
        <w:ind w:left="3200"/>
        <w:jc w:val="left"/>
      </w:pPr>
      <w:r>
        <w:t>ЭХОКАРДИОГРАФИЯ</w:t>
      </w:r>
      <w:bookmarkEnd w:id="3"/>
    </w:p>
    <w:p w:rsidR="005C0DC2" w:rsidRDefault="005C0DC2" w:rsidP="00B32777">
      <w:pPr>
        <w:pStyle w:val="a3"/>
        <w:shd w:val="clear" w:color="auto" w:fill="auto"/>
        <w:spacing w:before="0" w:after="0"/>
        <w:ind w:left="20" w:right="20"/>
      </w:pPr>
      <w:r>
        <w:t xml:space="preserve">Ультразвуковое исследование сердца, или </w:t>
      </w:r>
      <w:proofErr w:type="spellStart"/>
      <w:r>
        <w:t>эхокардиография</w:t>
      </w:r>
      <w:proofErr w:type="spellEnd"/>
      <w:r>
        <w:t xml:space="preserve"> (ЭХОКГ), наряду с электрокардиографией является основой диагностики болезней сердца. Этот метод дает уникальную информацию о сердце, которую невозможно получить с помощью других методов исследования, включая </w:t>
      </w:r>
      <w:proofErr w:type="spellStart"/>
      <w:r>
        <w:t>инвазивные</w:t>
      </w:r>
      <w:proofErr w:type="spellEnd"/>
      <w:r>
        <w:t xml:space="preserve">. Только </w:t>
      </w:r>
      <w:proofErr w:type="spellStart"/>
      <w:r>
        <w:t>ЭхоКГ</w:t>
      </w:r>
      <w:proofErr w:type="spellEnd"/>
      <w:r>
        <w:t xml:space="preserve"> позволяет видеть живое сердце «в разрезе», изучать движение клапанов, измерять размеры полостей и толщину потоков крови внутри сердца.</w:t>
      </w:r>
    </w:p>
    <w:p w:rsidR="005C0DC2" w:rsidRDefault="005C0DC2" w:rsidP="00B32777">
      <w:pPr>
        <w:pStyle w:val="a3"/>
        <w:shd w:val="clear" w:color="auto" w:fill="auto"/>
        <w:spacing w:before="0" w:after="0" w:line="260" w:lineRule="exact"/>
        <w:ind w:left="20"/>
      </w:pPr>
      <w:r w:rsidRPr="00297C6D">
        <w:rPr>
          <w:u w:val="single"/>
        </w:rPr>
        <w:t>Противопоказания к исследованию</w:t>
      </w:r>
      <w:r>
        <w:t xml:space="preserve"> - нет.</w:t>
      </w:r>
    </w:p>
    <w:p w:rsidR="005C0DC2" w:rsidRDefault="005C0DC2" w:rsidP="00B32777">
      <w:pPr>
        <w:pStyle w:val="a3"/>
        <w:shd w:val="clear" w:color="auto" w:fill="auto"/>
        <w:spacing w:before="0" w:after="0" w:line="260" w:lineRule="exact"/>
        <w:ind w:left="20"/>
      </w:pPr>
      <w:r w:rsidRPr="00297C6D">
        <w:rPr>
          <w:u w:val="single"/>
        </w:rPr>
        <w:t>Подготовка пациента к исследованию</w:t>
      </w:r>
      <w:r>
        <w:t xml:space="preserve"> - не требуется.</w:t>
      </w:r>
    </w:p>
    <w:p w:rsidR="005C0DC2" w:rsidRDefault="005C0DC2" w:rsidP="0020711F">
      <w:pPr>
        <w:pStyle w:val="a3"/>
        <w:shd w:val="clear" w:color="auto" w:fill="auto"/>
        <w:spacing w:before="0" w:after="0"/>
        <w:ind w:left="20" w:right="20"/>
      </w:pPr>
      <w:r w:rsidRPr="00297C6D">
        <w:rPr>
          <w:u w:val="single"/>
        </w:rPr>
        <w:t>Техника проведения исследования</w:t>
      </w:r>
      <w:r>
        <w:t xml:space="preserve">: Пациент находится в положении лежа на левом боку. Последовательность направления на исследование Обследование проводится после консультации терапевта или </w:t>
      </w:r>
      <w:proofErr w:type="spellStart"/>
      <w:r>
        <w:t>кардиолога,ЭКГ</w:t>
      </w:r>
      <w:proofErr w:type="spellEnd"/>
      <w:r>
        <w:t xml:space="preserve">. При наличии патологии необходима консультация кардиолога.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20" w:right="20"/>
      </w:pPr>
      <w:r w:rsidRPr="00297C6D">
        <w:rPr>
          <w:u w:val="single"/>
        </w:rPr>
        <w:t>Для проведения исследования пациенту необходимо иметь</w:t>
      </w:r>
      <w:r>
        <w:t xml:space="preserve">: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20" w:right="20"/>
      </w:pPr>
      <w:r>
        <w:t xml:space="preserve">1. Историю болезни или амбулаторную карту; направление врача.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20" w:right="20"/>
      </w:pPr>
      <w:r>
        <w:t xml:space="preserve">2. Результат электрокардиографического исследования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20" w:right="20"/>
      </w:pPr>
      <w:r>
        <w:t xml:space="preserve">3. Данные предыдущих обследований (для оценки динамики заболевания). </w:t>
      </w:r>
    </w:p>
    <w:p w:rsidR="005C0DC2" w:rsidRDefault="005C0DC2" w:rsidP="0020711F">
      <w:pPr>
        <w:pStyle w:val="a3"/>
        <w:shd w:val="clear" w:color="auto" w:fill="auto"/>
        <w:spacing w:before="0" w:after="240"/>
        <w:ind w:left="20" w:right="20"/>
      </w:pPr>
      <w:r>
        <w:t>4. Пеленку или полотенце.</w:t>
      </w:r>
    </w:p>
    <w:p w:rsidR="005C0DC2" w:rsidRDefault="005C0DC2" w:rsidP="0020711F">
      <w:pPr>
        <w:pStyle w:val="10"/>
        <w:shd w:val="clear" w:color="auto" w:fill="auto"/>
        <w:spacing w:line="260" w:lineRule="exact"/>
        <w:ind w:left="1960"/>
        <w:jc w:val="left"/>
      </w:pPr>
      <w:bookmarkStart w:id="4" w:name="bookmark5"/>
      <w:r>
        <w:t>ТРЕДМИЛ  - ТЕСТ (БЕГОВАЯ ДОРОЖКА)</w:t>
      </w:r>
      <w:bookmarkEnd w:id="4"/>
    </w:p>
    <w:p w:rsidR="005C0DC2" w:rsidRDefault="005C0DC2" w:rsidP="0020711F">
      <w:pPr>
        <w:pStyle w:val="a3"/>
        <w:shd w:val="clear" w:color="auto" w:fill="auto"/>
        <w:spacing w:before="0" w:after="0"/>
        <w:ind w:left="20" w:right="20" w:firstLine="260"/>
      </w:pPr>
      <w:r>
        <w:t>Проба с дозированной физической нагрузкой, позволяющая выявить скрытые формы ишемической болезни сердца (ИБС), уточнить диагноз в сомнительных случаях, определить толерантность к физической нагрузке у больных и здоровых лиц, оценить результаты лечения, прогноз, степень реабилитации, а также помогает определить трудоспособность у больных ИБС.</w:t>
      </w:r>
    </w:p>
    <w:p w:rsidR="005C0DC2" w:rsidRDefault="005C0DC2" w:rsidP="005C0DC2">
      <w:pPr>
        <w:pStyle w:val="a3"/>
        <w:shd w:val="clear" w:color="auto" w:fill="auto"/>
        <w:spacing w:before="0" w:after="0"/>
        <w:ind w:left="20" w:right="20"/>
      </w:pPr>
      <w:r w:rsidRPr="00DC4E55">
        <w:rPr>
          <w:u w:val="single"/>
        </w:rPr>
        <w:t>Подготовка пациента к исследованию</w:t>
      </w:r>
      <w:r>
        <w:t xml:space="preserve">: Вопрос о целесообразности проведения ТРЕДМИЛ-ТЕСТА решает врач. Накануне исследования не нужно менять режим и рацион питания, запрещен прием крепкого чая, кофе и алкоголя. За 12 часов до пробы необходимо прекращение курения. 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40" w:right="40"/>
      </w:pPr>
      <w:r>
        <w:t>Исследование проводится не ранее 2 часов после приема пищи в первой половине дня. Перед исследованием следует избегать интенсивных физических и эмоциональных напряжений. Нарушение условий подготовки к данному исследованию приведет к ошибочным результатам исследования, что затруднит диагностику и обеспечение эффективности лечения (дальнейшую тактику лечения).</w:t>
      </w:r>
    </w:p>
    <w:p w:rsidR="005C0DC2" w:rsidRDefault="005C0DC2" w:rsidP="005C0DC2">
      <w:pPr>
        <w:pStyle w:val="a3"/>
        <w:shd w:val="clear" w:color="auto" w:fill="auto"/>
        <w:spacing w:before="0"/>
        <w:ind w:left="40" w:right="40" w:firstLine="280"/>
      </w:pPr>
      <w:r>
        <w:t xml:space="preserve">Исследование проводится после проведения ЭКГ, </w:t>
      </w:r>
      <w:proofErr w:type="spellStart"/>
      <w:r>
        <w:t>ЭхоКГ</w:t>
      </w:r>
      <w:proofErr w:type="spellEnd"/>
      <w:r>
        <w:t xml:space="preserve">.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40" w:right="40" w:firstLine="280"/>
      </w:pPr>
      <w:r w:rsidRPr="00DA1589">
        <w:rPr>
          <w:u w:val="single"/>
        </w:rPr>
        <w:lastRenderedPageBreak/>
        <w:t>Для проведения исследования пациенту необходимо иметь:</w:t>
      </w:r>
      <w:r>
        <w:t xml:space="preserve">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40" w:right="40" w:firstLine="280"/>
      </w:pPr>
      <w:r>
        <w:t xml:space="preserve">1. Паспорт, страховой полис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40" w:right="40" w:firstLine="280"/>
      </w:pPr>
      <w:r>
        <w:t xml:space="preserve">2. Историю болезни или амбулаторную карту либо краткую выписку. </w:t>
      </w:r>
    </w:p>
    <w:p w:rsidR="005C0DC2" w:rsidRDefault="005C0DC2" w:rsidP="005C0DC2">
      <w:pPr>
        <w:pStyle w:val="a3"/>
        <w:shd w:val="clear" w:color="auto" w:fill="auto"/>
        <w:spacing w:before="0" w:after="0"/>
        <w:ind w:left="40" w:right="40" w:firstLine="280"/>
      </w:pPr>
      <w:r>
        <w:t xml:space="preserve">3. Последние данные ЭКГ, </w:t>
      </w:r>
      <w:proofErr w:type="spellStart"/>
      <w:r>
        <w:t>ЭхоКГ</w:t>
      </w:r>
      <w:proofErr w:type="spellEnd"/>
      <w:r>
        <w:t xml:space="preserve">. </w:t>
      </w:r>
    </w:p>
    <w:p w:rsidR="005C0DC2" w:rsidRDefault="005C0DC2" w:rsidP="005C0DC2">
      <w:pPr>
        <w:pStyle w:val="a3"/>
        <w:shd w:val="clear" w:color="auto" w:fill="auto"/>
        <w:spacing w:before="0" w:after="240"/>
        <w:ind w:left="40" w:right="40" w:firstLine="280"/>
      </w:pPr>
      <w:r>
        <w:t>4. Полотенце.</w:t>
      </w:r>
    </w:p>
    <w:p w:rsidR="005C0DC2" w:rsidRDefault="005C0DC2" w:rsidP="005C0DC2">
      <w:pPr>
        <w:pStyle w:val="10"/>
        <w:shd w:val="clear" w:color="auto" w:fill="auto"/>
        <w:spacing w:after="54" w:line="260" w:lineRule="exact"/>
        <w:ind w:left="40" w:firstLine="280"/>
      </w:pPr>
      <w:bookmarkStart w:id="5" w:name="bookmark6"/>
      <w:r>
        <w:t>МЕТОД СУТОЧНОГО МОНИТОРИРОВАНИЯ АРТЕРИАЛЬНОГО</w:t>
      </w:r>
      <w:bookmarkEnd w:id="5"/>
    </w:p>
    <w:p w:rsidR="005C0DC2" w:rsidRDefault="005C0DC2" w:rsidP="005C0DC2">
      <w:pPr>
        <w:pStyle w:val="10"/>
        <w:shd w:val="clear" w:color="auto" w:fill="auto"/>
        <w:spacing w:after="0" w:line="260" w:lineRule="exact"/>
        <w:ind w:left="3340"/>
        <w:jc w:val="left"/>
      </w:pPr>
      <w:bookmarkStart w:id="6" w:name="bookmark7"/>
      <w:r>
        <w:t>ДАВЛЕНИЯ (СМАД)</w:t>
      </w:r>
      <w:bookmarkEnd w:id="6"/>
    </w:p>
    <w:p w:rsidR="005C0DC2" w:rsidRDefault="005C0DC2" w:rsidP="005C0DC2">
      <w:pPr>
        <w:pStyle w:val="a3"/>
        <w:shd w:val="clear" w:color="auto" w:fill="auto"/>
        <w:spacing w:before="0" w:after="240"/>
        <w:ind w:left="40" w:right="40"/>
      </w:pPr>
      <w:r>
        <w:t>представляет собой диагностическую методику, основанную на длительном наблюдении (в течение 24 часов) за уровнем артериального давления (АД) и частотой сердечных сокращений (ЧСС), позволяющую судить о среднесуточных и средних промежуточных значениях АД за любой промежуток времени, его суточном профиле, эпизодах его критического повышения или понижения и взаимосвязях наблюдаемых параметров, отражающих присущие конкретному обследуемому гемодинамические особенности при обычном образе жизни, режиме труда и отдыха. Измерение АД монитором осуществляется автоматически по заданной программе, при помощи манжеты, надеваемой на плечо обследуемого и соединенной с носимым устройством (регистратором), снабженным блоком питания, компрессором и блоком автоматического измерения АД.</w:t>
      </w:r>
    </w:p>
    <w:p w:rsidR="005C0DC2" w:rsidRDefault="005C0DC2" w:rsidP="005C0DC2">
      <w:pPr>
        <w:pStyle w:val="10"/>
        <w:shd w:val="clear" w:color="auto" w:fill="auto"/>
        <w:spacing w:after="0" w:line="260" w:lineRule="exact"/>
        <w:ind w:left="4260"/>
        <w:jc w:val="left"/>
      </w:pPr>
      <w:bookmarkStart w:id="7" w:name="bookmark8"/>
      <w:r>
        <w:t>СМАД</w:t>
      </w:r>
      <w:bookmarkEnd w:id="7"/>
    </w:p>
    <w:p w:rsidR="005C0DC2" w:rsidRDefault="005C0DC2" w:rsidP="0020711F">
      <w:pPr>
        <w:pStyle w:val="a3"/>
        <w:shd w:val="clear" w:color="auto" w:fill="auto"/>
        <w:spacing w:before="0" w:after="0" w:line="372" w:lineRule="exact"/>
        <w:ind w:left="40" w:right="40"/>
      </w:pPr>
      <w:r>
        <w:t xml:space="preserve">рекомендуется проводить детям старше 7 лет, т.к. во время измерения АД рука должна находиться в полном покое, шевелить пальчиками запрещено, во избежание болевого синдрома (во время повторного </w:t>
      </w:r>
      <w:proofErr w:type="spellStart"/>
      <w:r>
        <w:t>нагнетения</w:t>
      </w:r>
      <w:proofErr w:type="spellEnd"/>
      <w:r>
        <w:t xml:space="preserve"> воздуха в манжете).</w:t>
      </w:r>
    </w:p>
    <w:p w:rsidR="005C0DC2" w:rsidRDefault="005C0DC2" w:rsidP="005C0DC2">
      <w:pPr>
        <w:pStyle w:val="a3"/>
        <w:shd w:val="clear" w:color="auto" w:fill="auto"/>
        <w:spacing w:before="0" w:after="0" w:line="372" w:lineRule="exact"/>
        <w:ind w:left="40" w:right="40"/>
      </w:pPr>
      <w:r w:rsidRPr="007B5B9C">
        <w:rPr>
          <w:u w:val="single"/>
        </w:rPr>
        <w:t xml:space="preserve">Противопоказания к исследованию </w:t>
      </w:r>
      <w:r>
        <w:t xml:space="preserve">- нет. </w:t>
      </w:r>
    </w:p>
    <w:p w:rsidR="005C0DC2" w:rsidRDefault="005C0DC2" w:rsidP="005C0DC2">
      <w:pPr>
        <w:pStyle w:val="a3"/>
        <w:shd w:val="clear" w:color="auto" w:fill="auto"/>
        <w:spacing w:before="0" w:after="0" w:line="372" w:lineRule="exact"/>
        <w:ind w:left="40" w:right="40"/>
      </w:pPr>
      <w:r w:rsidRPr="007B5B9C">
        <w:rPr>
          <w:u w:val="single"/>
        </w:rPr>
        <w:t>Подготовка пациента к исследованию</w:t>
      </w:r>
      <w:r>
        <w:t xml:space="preserve"> - не требуется.</w:t>
      </w:r>
    </w:p>
    <w:p w:rsidR="005C0DC2" w:rsidRDefault="005C0DC2" w:rsidP="0020711F">
      <w:pPr>
        <w:pStyle w:val="a3"/>
        <w:shd w:val="clear" w:color="auto" w:fill="auto"/>
        <w:spacing w:before="0" w:after="0" w:line="365" w:lineRule="exact"/>
        <w:ind w:left="40" w:right="40"/>
      </w:pPr>
      <w:r w:rsidRPr="007B5B9C">
        <w:rPr>
          <w:u w:val="single"/>
        </w:rPr>
        <w:t>Техника проведения исследования</w:t>
      </w:r>
      <w:r>
        <w:t>: Исследование проводится в утренние часы (до 11 часов) в условиях свободной активности обследуемого. Манжету</w:t>
      </w:r>
      <w:r w:rsidRPr="00820BDE">
        <w:t xml:space="preserve"> </w:t>
      </w:r>
      <w:r>
        <w:t>монитора устанавливают на среднюю треть плеча. В ходе исследования пациент должен следить затем, чтобы манжета сохраняла это положение.</w:t>
      </w:r>
      <w:r w:rsidRPr="00820BDE">
        <w:t xml:space="preserve"> </w:t>
      </w:r>
      <w:r>
        <w:t xml:space="preserve">Обязательно ведение дневника.  Последовательность направления на исследование. После проведения исследования необходима консультация кардиолога для коррекции лечения. </w:t>
      </w:r>
    </w:p>
    <w:p w:rsidR="005C0DC2" w:rsidRPr="000D6976" w:rsidRDefault="005C0DC2" w:rsidP="005C0DC2">
      <w:pPr>
        <w:pStyle w:val="a3"/>
        <w:shd w:val="clear" w:color="auto" w:fill="auto"/>
        <w:spacing w:before="0" w:after="0" w:line="365" w:lineRule="exact"/>
        <w:ind w:left="40" w:right="40"/>
        <w:rPr>
          <w:u w:val="single"/>
        </w:rPr>
      </w:pPr>
      <w:r w:rsidRPr="000D6976">
        <w:rPr>
          <w:u w:val="single"/>
        </w:rPr>
        <w:t>Для проведения исследования пациенту необходимо иметь:</w:t>
      </w:r>
    </w:p>
    <w:p w:rsidR="005C0DC2" w:rsidRDefault="005C0DC2" w:rsidP="005C0DC2">
      <w:pPr>
        <w:pStyle w:val="a3"/>
        <w:shd w:val="clear" w:color="auto" w:fill="auto"/>
        <w:spacing w:before="0" w:after="0" w:line="365" w:lineRule="exact"/>
        <w:ind w:left="40" w:right="40"/>
      </w:pPr>
      <w:r>
        <w:t xml:space="preserve"> 1. Паспорт, страховой полис </w:t>
      </w:r>
    </w:p>
    <w:p w:rsidR="005C0DC2" w:rsidRDefault="005C0DC2" w:rsidP="005C0DC2">
      <w:pPr>
        <w:pStyle w:val="a3"/>
        <w:shd w:val="clear" w:color="auto" w:fill="auto"/>
        <w:spacing w:before="0" w:after="264" w:line="365" w:lineRule="exact"/>
        <w:ind w:left="40" w:right="40"/>
      </w:pPr>
      <w:r>
        <w:t xml:space="preserve"> 2. Историю болезни или амбулаторную карту с указанием принимаемых гипотензивных препаратов и цели проведения исследования.</w:t>
      </w:r>
    </w:p>
    <w:p w:rsidR="005C0DC2" w:rsidRPr="007A0159" w:rsidRDefault="005C0DC2" w:rsidP="005C0DC2">
      <w:pPr>
        <w:pStyle w:val="20"/>
        <w:shd w:val="clear" w:color="auto" w:fill="auto"/>
        <w:spacing w:before="0" w:after="0" w:line="260" w:lineRule="exact"/>
        <w:ind w:left="1680"/>
      </w:pPr>
      <w:r w:rsidRPr="007A0159">
        <w:rPr>
          <w:rStyle w:val="21"/>
          <w:bCs w:val="0"/>
          <w:spacing w:val="-1"/>
        </w:rPr>
        <w:t>Подготовка</w:t>
      </w:r>
      <w:r w:rsidRPr="007A0159">
        <w:t xml:space="preserve"> к</w:t>
      </w:r>
      <w:r w:rsidRPr="007A0159">
        <w:rPr>
          <w:rStyle w:val="21"/>
          <w:bCs w:val="0"/>
          <w:spacing w:val="-1"/>
        </w:rPr>
        <w:t xml:space="preserve"> проведению</w:t>
      </w:r>
      <w:r w:rsidRPr="007A0159">
        <w:t xml:space="preserve"> спирографии (ФВД):</w:t>
      </w:r>
    </w:p>
    <w:p w:rsidR="005C0DC2" w:rsidRDefault="005C0DC2" w:rsidP="0020711F">
      <w:pPr>
        <w:pStyle w:val="31"/>
        <w:shd w:val="clear" w:color="auto" w:fill="auto"/>
        <w:spacing w:before="0" w:after="0"/>
        <w:ind w:left="40" w:right="40"/>
      </w:pPr>
      <w:r>
        <w:t>Исследованием ФВД называют объективный метод оценки функции системы дыхания. В клинических исследованиях используют, чтобы выявить легочную или бронхиальную патологии на ранней стадии.</w:t>
      </w:r>
    </w:p>
    <w:p w:rsidR="005C0DC2" w:rsidRDefault="005C0DC2" w:rsidP="005C0DC2">
      <w:pPr>
        <w:pStyle w:val="31"/>
        <w:shd w:val="clear" w:color="auto" w:fill="auto"/>
        <w:tabs>
          <w:tab w:val="left" w:pos="3129"/>
          <w:tab w:val="left" w:pos="5990"/>
          <w:tab w:val="left" w:pos="8039"/>
        </w:tabs>
        <w:spacing w:before="0" w:after="0"/>
        <w:ind w:left="40" w:right="40"/>
      </w:pPr>
      <w:r>
        <w:t>ФВД проводится по назначению лечащего врача</w:t>
      </w:r>
      <w:r>
        <w:rPr>
          <w:rStyle w:val="30"/>
        </w:rPr>
        <w:t xml:space="preserve"> с</w:t>
      </w:r>
      <w:r>
        <w:t xml:space="preserve"> функциональными </w:t>
      </w:r>
      <w:r>
        <w:rPr>
          <w:rStyle w:val="30"/>
        </w:rPr>
        <w:t>пробами</w:t>
      </w:r>
      <w:r>
        <w:t xml:space="preserve"> (лекарственными препаратами). Это помогает определить индивидуальную эффективность  каждого  препарата.</w:t>
      </w:r>
    </w:p>
    <w:p w:rsidR="005C0DC2" w:rsidRDefault="005C0DC2" w:rsidP="005C0DC2">
      <w:pPr>
        <w:pStyle w:val="31"/>
        <w:shd w:val="clear" w:color="auto" w:fill="auto"/>
        <w:spacing w:before="0" w:after="227"/>
        <w:ind w:left="40" w:right="40"/>
      </w:pPr>
      <w:r>
        <w:lastRenderedPageBreak/>
        <w:t>Обследования проводятся исключительно</w:t>
      </w:r>
      <w:r>
        <w:rPr>
          <w:rStyle w:val="30"/>
        </w:rPr>
        <w:t xml:space="preserve"> в</w:t>
      </w:r>
      <w:r>
        <w:t xml:space="preserve"> утреннее время, натощак. Перед исследованием нужно</w:t>
      </w:r>
      <w:r>
        <w:rPr>
          <w:rStyle w:val="30"/>
        </w:rPr>
        <w:t xml:space="preserve"> дать</w:t>
      </w:r>
      <w:r>
        <w:t xml:space="preserve"> организму отдохнуть минут</w:t>
      </w:r>
      <w:r>
        <w:rPr>
          <w:rStyle w:val="30"/>
        </w:rPr>
        <w:t xml:space="preserve"> 20. За</w:t>
      </w:r>
      <w:r>
        <w:t xml:space="preserve"> час до исследования нужно исключить употребление кофе и курение.</w:t>
      </w:r>
    </w:p>
    <w:p w:rsidR="005C0DC2" w:rsidRPr="00E47C76" w:rsidRDefault="005C0DC2" w:rsidP="005C0DC2">
      <w:pPr>
        <w:pStyle w:val="a3"/>
        <w:shd w:val="clear" w:color="auto" w:fill="auto"/>
        <w:spacing w:before="0" w:after="126" w:line="260" w:lineRule="exact"/>
        <w:ind w:left="1420"/>
        <w:jc w:val="left"/>
        <w:rPr>
          <w:b/>
        </w:rPr>
      </w:pPr>
      <w:r w:rsidRPr="00E47C76">
        <w:rPr>
          <w:b/>
        </w:rPr>
        <w:t>УЗДГ (УЗИ) сосудов верхних, нижних конечностей</w:t>
      </w:r>
      <w:r w:rsidR="00E73AE9">
        <w:rPr>
          <w:b/>
        </w:rPr>
        <w:t>:</w:t>
      </w:r>
    </w:p>
    <w:p w:rsidR="005C0DC2" w:rsidRDefault="005C0DC2" w:rsidP="005C0DC2">
      <w:pPr>
        <w:pStyle w:val="a3"/>
        <w:shd w:val="clear" w:color="auto" w:fill="auto"/>
        <w:spacing w:before="0" w:after="0" w:line="260" w:lineRule="exact"/>
        <w:ind w:left="40"/>
      </w:pPr>
      <w:r>
        <w:t>Обязательный гигиенический душ.</w:t>
      </w:r>
    </w:p>
    <w:p w:rsidR="00E73AE9" w:rsidRDefault="00E73AE9" w:rsidP="005C0DC2">
      <w:pPr>
        <w:pStyle w:val="a3"/>
        <w:shd w:val="clear" w:color="auto" w:fill="auto"/>
        <w:spacing w:before="0" w:after="0" w:line="260" w:lineRule="exact"/>
        <w:ind w:left="40"/>
      </w:pPr>
    </w:p>
    <w:p w:rsidR="00E73D5E" w:rsidRDefault="00E73AE9" w:rsidP="00E73D5E">
      <w:pPr>
        <w:pStyle w:val="a3"/>
        <w:shd w:val="clear" w:color="auto" w:fill="auto"/>
        <w:spacing w:before="0" w:after="0" w:line="260" w:lineRule="exact"/>
        <w:ind w:left="40" w:right="19"/>
        <w:jc w:val="center"/>
        <w:rPr>
          <w:b/>
        </w:rPr>
      </w:pPr>
      <w:r w:rsidRPr="0064621E">
        <w:rPr>
          <w:rStyle w:val="a5"/>
        </w:rPr>
        <w:t>УЗИ/Дуплексное</w:t>
      </w:r>
      <w:r w:rsidRPr="0064621E">
        <w:rPr>
          <w:b/>
        </w:rPr>
        <w:t xml:space="preserve"> сканирование брюшного отдела аорты, </w:t>
      </w:r>
    </w:p>
    <w:p w:rsidR="00E73AE9" w:rsidRPr="0064621E" w:rsidRDefault="00E73AE9" w:rsidP="0020711F">
      <w:pPr>
        <w:pStyle w:val="a3"/>
        <w:shd w:val="clear" w:color="auto" w:fill="auto"/>
        <w:spacing w:before="0" w:after="0" w:line="260" w:lineRule="exact"/>
        <w:ind w:left="40" w:right="19"/>
        <w:jc w:val="center"/>
        <w:rPr>
          <w:b/>
        </w:rPr>
      </w:pPr>
      <w:r w:rsidRPr="0064621E">
        <w:rPr>
          <w:b/>
        </w:rPr>
        <w:t>подвздошных</w:t>
      </w:r>
      <w:r>
        <w:rPr>
          <w:b/>
        </w:rPr>
        <w:t xml:space="preserve">  </w:t>
      </w:r>
      <w:r w:rsidRPr="0064621E">
        <w:rPr>
          <w:b/>
        </w:rPr>
        <w:t>артерий и сосудов почек:</w:t>
      </w:r>
    </w:p>
    <w:p w:rsidR="00E73D5E" w:rsidRDefault="00E73D5E" w:rsidP="00E73D5E">
      <w:pPr>
        <w:pStyle w:val="a3"/>
        <w:shd w:val="clear" w:color="auto" w:fill="auto"/>
        <w:spacing w:before="0" w:after="0" w:line="319" w:lineRule="exact"/>
        <w:ind w:left="40" w:right="40"/>
      </w:pPr>
      <w:r>
        <w:t>за 1-2 дня до исследования исключить из рациона употребление газообразующих продуктов (черный, хлеб, фрукты и овощи в сыром виде молочные продукты, бобовые, газообразующие напитки, соки). Накануне, после последнего приема пищи, принять ЭСПУМИЗАН — 5 табл.</w:t>
      </w:r>
    </w:p>
    <w:p w:rsidR="00E73D5E" w:rsidRDefault="00E73D5E" w:rsidP="00E73D5E">
      <w:pPr>
        <w:pStyle w:val="a3"/>
        <w:shd w:val="clear" w:color="auto" w:fill="auto"/>
        <w:spacing w:before="0" w:after="240" w:line="324" w:lineRule="exact"/>
        <w:ind w:left="40" w:right="40"/>
      </w:pPr>
      <w:r>
        <w:t>Исследование проводится натощак: утром (или за 6-7 часов до начала исследования) не есть, не пить, не курить, не принимать лекарства, не употреблять жевательную резинку.</w:t>
      </w:r>
    </w:p>
    <w:p w:rsidR="00E73D5E" w:rsidRDefault="00E73D5E" w:rsidP="00E73D5E">
      <w:pPr>
        <w:pStyle w:val="20"/>
        <w:shd w:val="clear" w:color="auto" w:fill="auto"/>
        <w:spacing w:before="0" w:after="75" w:line="260" w:lineRule="exact"/>
        <w:ind w:left="1680"/>
      </w:pPr>
      <w:bookmarkStart w:id="8" w:name="bookmark9"/>
      <w:proofErr w:type="spellStart"/>
      <w:r>
        <w:t>ЧПЭхоКГ</w:t>
      </w:r>
      <w:proofErr w:type="spellEnd"/>
      <w:r>
        <w:t xml:space="preserve">( </w:t>
      </w:r>
      <w:proofErr w:type="spellStart"/>
      <w:r>
        <w:t>чреспищеводная</w:t>
      </w:r>
      <w:proofErr w:type="spellEnd"/>
      <w:r>
        <w:t xml:space="preserve"> </w:t>
      </w:r>
      <w:proofErr w:type="spellStart"/>
      <w:r>
        <w:t>эхокардиография</w:t>
      </w:r>
      <w:proofErr w:type="spellEnd"/>
      <w:r>
        <w:t xml:space="preserve">) </w:t>
      </w:r>
      <w:bookmarkEnd w:id="8"/>
      <w:r>
        <w:t xml:space="preserve"> </w:t>
      </w:r>
    </w:p>
    <w:p w:rsidR="00E73D5E" w:rsidRDefault="00E73D5E" w:rsidP="0020711F">
      <w:pPr>
        <w:pStyle w:val="a3"/>
        <w:shd w:val="clear" w:color="auto" w:fill="auto"/>
        <w:spacing w:before="0" w:after="0" w:line="322" w:lineRule="exact"/>
        <w:ind w:left="40" w:right="40"/>
      </w:pPr>
      <w:r>
        <w:t xml:space="preserve">Перед проведением исследования обязательно необходимо проконсультироваться с гастроэнтерологом или </w:t>
      </w:r>
      <w:proofErr w:type="spellStart"/>
      <w:r>
        <w:t>врачом-эндоскопистом</w:t>
      </w:r>
      <w:proofErr w:type="spellEnd"/>
      <w:r>
        <w:t xml:space="preserve">, который поможет выявить ту или иную патологию пищевода (грыжи, дивертикулы и т.д.), при которой проведение </w:t>
      </w:r>
      <w:proofErr w:type="spellStart"/>
      <w:r>
        <w:t>ЧПЭхоКГ</w:t>
      </w:r>
      <w:proofErr w:type="spellEnd"/>
      <w:r>
        <w:t xml:space="preserve"> небезопасно или противопоказано.</w:t>
      </w:r>
    </w:p>
    <w:p w:rsidR="00E73D5E" w:rsidRDefault="00E73D5E" w:rsidP="0020711F">
      <w:pPr>
        <w:pStyle w:val="a3"/>
        <w:shd w:val="clear" w:color="auto" w:fill="auto"/>
        <w:spacing w:before="0" w:after="0" w:line="322" w:lineRule="exact"/>
        <w:ind w:left="40" w:right="20"/>
      </w:pPr>
      <w:r>
        <w:t>Исследование проводится строго натощак! (последний прием пищи - не позднее 6-7 часов до начала исследования).</w:t>
      </w:r>
    </w:p>
    <w:p w:rsidR="00E73D5E" w:rsidRPr="0020711F" w:rsidRDefault="00E73D5E" w:rsidP="0020711F">
      <w:pPr>
        <w:pStyle w:val="40"/>
        <w:shd w:val="clear" w:color="auto" w:fill="auto"/>
        <w:spacing w:before="0" w:after="0"/>
        <w:ind w:left="40" w:right="20"/>
        <w:rPr>
          <w:u w:val="single"/>
        </w:rPr>
      </w:pPr>
      <w:r w:rsidRPr="0020711F">
        <w:rPr>
          <w:u w:val="single"/>
        </w:rPr>
        <w:t>Обязательно сообщить врачу сведения о ранее имевшихся аллергических реакциях /местные анестетики/</w:t>
      </w:r>
      <w:r w:rsidRPr="0020711F">
        <w:rPr>
          <w:u w:val="single"/>
          <w:vertAlign w:val="subscript"/>
        </w:rPr>
        <w:t xml:space="preserve">, </w:t>
      </w:r>
      <w:r w:rsidRPr="0020711F">
        <w:rPr>
          <w:u w:val="single"/>
        </w:rPr>
        <w:t xml:space="preserve"> наличию глаукомы, аденомы предстательной железы</w:t>
      </w:r>
      <w:r w:rsidR="0020711F" w:rsidRPr="0020711F">
        <w:rPr>
          <w:u w:val="single"/>
        </w:rPr>
        <w:t>.</w:t>
      </w:r>
    </w:p>
    <w:p w:rsidR="00E73D5E" w:rsidRDefault="00E73D5E" w:rsidP="00E73D5E">
      <w:pPr>
        <w:pStyle w:val="a3"/>
        <w:shd w:val="clear" w:color="auto" w:fill="auto"/>
        <w:spacing w:before="0" w:after="122" w:line="322" w:lineRule="exact"/>
        <w:ind w:left="40" w:right="20"/>
      </w:pPr>
      <w:r>
        <w:t xml:space="preserve">Во время исследования может возникнуть необходимость введения препаратов, влияющих на способность концентрации внимания. Поэтому, после </w:t>
      </w:r>
      <w:proofErr w:type="spellStart"/>
      <w:r>
        <w:t>трансэзофагеального</w:t>
      </w:r>
      <w:proofErr w:type="spellEnd"/>
      <w:r>
        <w:t xml:space="preserve"> ЭХОКГ управлять автомобилем или осуществлять любые другие действия, где необходима концентрация внимания, пациенту не рекомендуется.</w:t>
      </w:r>
    </w:p>
    <w:p w:rsidR="00E73D5E" w:rsidRDefault="00E73D5E" w:rsidP="0020711F">
      <w:pPr>
        <w:pStyle w:val="a3"/>
        <w:shd w:val="clear" w:color="auto" w:fill="auto"/>
        <w:spacing w:before="0" w:after="0" w:line="319" w:lineRule="exact"/>
        <w:ind w:left="40" w:right="20"/>
      </w:pPr>
      <w:r>
        <w:t xml:space="preserve">При себе ОБЯЗАТЕЛЬНО иметь результаты ЭФГДС, последнюю ЭКГ, ЭХОКГ (УЗИ сердца), заключение врача, направившего Вас на </w:t>
      </w:r>
      <w:proofErr w:type="spellStart"/>
      <w:r>
        <w:t>ЧПЭхоКГ</w:t>
      </w:r>
      <w:proofErr w:type="spellEnd"/>
      <w:r>
        <w:t xml:space="preserve"> с указанием цели обследования.</w:t>
      </w:r>
    </w:p>
    <w:p w:rsidR="00E73D5E" w:rsidRPr="0020711F" w:rsidRDefault="00E73D5E" w:rsidP="0020711F">
      <w:pPr>
        <w:pStyle w:val="a3"/>
        <w:shd w:val="clear" w:color="auto" w:fill="auto"/>
        <w:spacing w:before="0" w:after="100" w:afterAutospacing="1" w:line="322" w:lineRule="exact"/>
        <w:ind w:left="40" w:right="20"/>
        <w:rPr>
          <w:i/>
          <w:u w:val="single"/>
        </w:rPr>
      </w:pPr>
      <w:r w:rsidRPr="0020711F">
        <w:rPr>
          <w:i/>
          <w:u w:val="single"/>
        </w:rPr>
        <w:t xml:space="preserve">Обратите внимание, что при отсутствии вышеперечисленных медицинских документов, врач-исследователь не сможет провести Вам ЧП </w:t>
      </w:r>
      <w:proofErr w:type="spellStart"/>
      <w:r w:rsidRPr="0020711F">
        <w:rPr>
          <w:i/>
          <w:u w:val="single"/>
        </w:rPr>
        <w:t>ЭхоКГ</w:t>
      </w:r>
      <w:proofErr w:type="spellEnd"/>
      <w:r w:rsidRPr="0020711F">
        <w:rPr>
          <w:i/>
          <w:u w:val="single"/>
        </w:rPr>
        <w:t>.</w:t>
      </w:r>
    </w:p>
    <w:bookmarkEnd w:id="2"/>
    <w:p w:rsidR="00B32777" w:rsidRPr="00C867F1" w:rsidRDefault="00B32777" w:rsidP="00B32777">
      <w:pPr>
        <w:pStyle w:val="20"/>
        <w:shd w:val="clear" w:color="auto" w:fill="auto"/>
        <w:spacing w:before="0" w:after="0" w:line="260" w:lineRule="exact"/>
        <w:ind w:left="1540"/>
      </w:pPr>
      <w:r w:rsidRPr="00C867F1">
        <w:rPr>
          <w:rStyle w:val="22"/>
          <w:bCs w:val="0"/>
        </w:rPr>
        <w:t>ЧПЭС</w:t>
      </w:r>
      <w:r w:rsidRPr="00C867F1">
        <w:t xml:space="preserve"> (</w:t>
      </w:r>
      <w:proofErr w:type="spellStart"/>
      <w:r w:rsidRPr="00C867F1">
        <w:t>чреепищеводная</w:t>
      </w:r>
      <w:proofErr w:type="spellEnd"/>
      <w:r w:rsidRPr="00C867F1">
        <w:rPr>
          <w:rStyle w:val="22"/>
          <w:bCs w:val="0"/>
        </w:rPr>
        <w:t xml:space="preserve"> стимуляция)</w:t>
      </w:r>
      <w:r w:rsidRPr="00C867F1">
        <w:rPr>
          <w:rStyle w:val="210"/>
          <w:bCs w:val="0"/>
        </w:rPr>
        <w:t xml:space="preserve"> предсердий</w:t>
      </w:r>
    </w:p>
    <w:p w:rsidR="00B32777" w:rsidRDefault="00B32777" w:rsidP="002126D0">
      <w:pPr>
        <w:pStyle w:val="a3"/>
        <w:shd w:val="clear" w:color="auto" w:fill="auto"/>
        <w:spacing w:before="0" w:after="0" w:line="322" w:lineRule="exact"/>
        <w:ind w:left="40" w:right="20"/>
      </w:pPr>
      <w:r>
        <w:t xml:space="preserve">Перед проведением исследования обязательно необходимо проконсультироваться с гастроэнтерологом или </w:t>
      </w:r>
      <w:proofErr w:type="spellStart"/>
      <w:r>
        <w:t>врачом-эндоскопистом</w:t>
      </w:r>
      <w:proofErr w:type="spellEnd"/>
      <w:r>
        <w:t>, который поможет выявить ту или иную патологию пищевода (грыжи, дивертикулы и т.д.), при которой проведение ЧПЭС небезопасно или противопоказано.</w:t>
      </w:r>
    </w:p>
    <w:p w:rsidR="00B32777" w:rsidRDefault="00B32777" w:rsidP="002126D0">
      <w:pPr>
        <w:pStyle w:val="a3"/>
        <w:shd w:val="clear" w:color="auto" w:fill="auto"/>
        <w:spacing w:before="0" w:after="0" w:line="322" w:lineRule="exact"/>
        <w:ind w:left="40" w:right="20"/>
      </w:pPr>
      <w:r>
        <w:t>Исследование проводится строго натощак! (последний прием пищи - не позднее 6-7 часов до начала исследования).</w:t>
      </w:r>
    </w:p>
    <w:p w:rsidR="00B32777" w:rsidRPr="002126D0" w:rsidRDefault="00B32777" w:rsidP="002126D0">
      <w:pPr>
        <w:pStyle w:val="40"/>
        <w:shd w:val="clear" w:color="auto" w:fill="auto"/>
        <w:tabs>
          <w:tab w:val="left" w:pos="8399"/>
        </w:tabs>
        <w:spacing w:before="0" w:after="0" w:line="324" w:lineRule="exact"/>
        <w:ind w:left="40" w:right="20"/>
        <w:rPr>
          <w:u w:val="single"/>
        </w:rPr>
      </w:pPr>
      <w:r w:rsidRPr="002126D0">
        <w:rPr>
          <w:u w:val="single"/>
        </w:rPr>
        <w:t>Обязательно сообщить врачу сведения о ранее имевшихся аллергических реакциях /местные анестетики/ наличию глаукомы, аденомы предстательной железы.</w:t>
      </w:r>
      <w:r w:rsidRPr="002126D0">
        <w:rPr>
          <w:u w:val="single"/>
        </w:rPr>
        <w:tab/>
        <w:t xml:space="preserve"> </w:t>
      </w:r>
    </w:p>
    <w:p w:rsidR="00B32777" w:rsidRDefault="00B32777" w:rsidP="002126D0">
      <w:pPr>
        <w:pStyle w:val="a3"/>
        <w:shd w:val="clear" w:color="auto" w:fill="auto"/>
        <w:spacing w:before="0" w:after="0" w:line="326" w:lineRule="exact"/>
        <w:ind w:left="40" w:right="20"/>
      </w:pPr>
      <w:r>
        <w:t>При себе ОБЯЗАТЕЛЬНО иметь результаты ЭФГДС, последнюю ЭКГ, ЭХОКГ (УЗИ сердца), заключение врача, направившего Вас на ЧПЭС с указанием цели обследования.</w:t>
      </w:r>
    </w:p>
    <w:p w:rsidR="00B32777" w:rsidRDefault="00B32777" w:rsidP="00B32777">
      <w:pPr>
        <w:pStyle w:val="a3"/>
        <w:shd w:val="clear" w:color="auto" w:fill="auto"/>
        <w:spacing w:before="0" w:after="0" w:line="324" w:lineRule="exact"/>
        <w:ind w:left="40" w:right="20"/>
      </w:pPr>
      <w:r w:rsidRPr="002126D0">
        <w:rPr>
          <w:i/>
          <w:u w:val="single"/>
        </w:rPr>
        <w:t>Обратите внимание, что при отсутствии вышеперечисленных медицинских документов, врач-исследователь не сможет провести Вам ЧПЭС</w:t>
      </w:r>
      <w:r>
        <w:t>.</w:t>
      </w:r>
    </w:p>
    <w:p w:rsidR="00AC1722" w:rsidRDefault="00AC1722"/>
    <w:sectPr w:rsidR="00AC1722" w:rsidSect="005C0DC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3BBB"/>
    <w:rsid w:val="0020711F"/>
    <w:rsid w:val="002126D0"/>
    <w:rsid w:val="002A3BBB"/>
    <w:rsid w:val="00531448"/>
    <w:rsid w:val="005C0DC2"/>
    <w:rsid w:val="006634D4"/>
    <w:rsid w:val="00AC1722"/>
    <w:rsid w:val="00B32777"/>
    <w:rsid w:val="00E73AE9"/>
    <w:rsid w:val="00E7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2A3BBB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2A3BBB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A3BBB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spacing w:val="-2"/>
      <w:sz w:val="26"/>
      <w:szCs w:val="26"/>
    </w:rPr>
  </w:style>
  <w:style w:type="paragraph" w:styleId="a3">
    <w:name w:val="Body Text"/>
    <w:basedOn w:val="a"/>
    <w:link w:val="11"/>
    <w:uiPriority w:val="99"/>
    <w:rsid w:val="002A3BBB"/>
    <w:pPr>
      <w:shd w:val="clear" w:color="auto" w:fill="FFFFFF"/>
      <w:spacing w:before="300" w:after="120" w:line="370" w:lineRule="exact"/>
    </w:pPr>
    <w:rPr>
      <w:rFonts w:ascii="Times New Roman" w:hAnsi="Times New Roman" w:cs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2A3BBB"/>
  </w:style>
  <w:style w:type="character" w:customStyle="1" w:styleId="2">
    <w:name w:val="Основной текст (2)_"/>
    <w:basedOn w:val="a0"/>
    <w:link w:val="20"/>
    <w:uiPriority w:val="99"/>
    <w:rsid w:val="005C0DC2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5C0DC2"/>
  </w:style>
  <w:style w:type="character" w:customStyle="1" w:styleId="3">
    <w:name w:val="Основной текст (3)_"/>
    <w:basedOn w:val="a0"/>
    <w:link w:val="31"/>
    <w:uiPriority w:val="99"/>
    <w:rsid w:val="005C0DC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5C0DC2"/>
    <w:rPr>
      <w:spacing w:val="-2"/>
    </w:rPr>
  </w:style>
  <w:style w:type="paragraph" w:customStyle="1" w:styleId="20">
    <w:name w:val="Основной текст (2)"/>
    <w:basedOn w:val="a"/>
    <w:link w:val="2"/>
    <w:uiPriority w:val="99"/>
    <w:rsid w:val="005C0DC2"/>
    <w:pPr>
      <w:shd w:val="clear" w:color="auto" w:fill="FFFFFF"/>
      <w:spacing w:before="180" w:after="180" w:line="240" w:lineRule="atLeast"/>
      <w:jc w:val="left"/>
    </w:pPr>
    <w:rPr>
      <w:rFonts w:ascii="Times New Roman" w:hAnsi="Times New Roman" w:cs="Times New Roman"/>
      <w:b/>
      <w:bCs/>
      <w:spacing w:val="-2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5C0DC2"/>
    <w:pPr>
      <w:shd w:val="clear" w:color="auto" w:fill="FFFFFF"/>
      <w:spacing w:before="180" w:after="180" w:line="319" w:lineRule="exact"/>
    </w:pPr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+ Полужирный"/>
    <w:basedOn w:val="11"/>
    <w:uiPriority w:val="99"/>
    <w:rsid w:val="005C0DC2"/>
    <w:rPr>
      <w:b/>
      <w:bCs/>
    </w:rPr>
  </w:style>
  <w:style w:type="character" w:customStyle="1" w:styleId="4">
    <w:name w:val="Основной текст (4)_"/>
    <w:basedOn w:val="a0"/>
    <w:link w:val="40"/>
    <w:uiPriority w:val="99"/>
    <w:rsid w:val="00E73AE9"/>
    <w:rPr>
      <w:rFonts w:ascii="Times New Roman" w:hAnsi="Times New Roman" w:cs="Times New Roman"/>
      <w:i/>
      <w:iCs/>
      <w:spacing w:val="-5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E73AE9"/>
    <w:pPr>
      <w:shd w:val="clear" w:color="auto" w:fill="FFFFFF"/>
      <w:spacing w:before="120" w:after="120" w:line="319" w:lineRule="exact"/>
    </w:pPr>
    <w:rPr>
      <w:rFonts w:ascii="Times New Roman" w:hAnsi="Times New Roman" w:cs="Times New Roman"/>
      <w:i/>
      <w:iCs/>
      <w:spacing w:val="-5"/>
      <w:sz w:val="27"/>
      <w:szCs w:val="27"/>
    </w:rPr>
  </w:style>
  <w:style w:type="character" w:customStyle="1" w:styleId="22">
    <w:name w:val="Основной текст (2) + Не полужирный2"/>
    <w:basedOn w:val="2"/>
    <w:uiPriority w:val="99"/>
    <w:rsid w:val="00B32777"/>
    <w:rPr>
      <w:spacing w:val="5"/>
    </w:rPr>
  </w:style>
  <w:style w:type="character" w:customStyle="1" w:styleId="210">
    <w:name w:val="Основной текст (2) + Не полужирный1"/>
    <w:basedOn w:val="2"/>
    <w:uiPriority w:val="99"/>
    <w:rsid w:val="00B32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5E9A8-081A-4B81-B824-180E51D9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2017-02-01T08:59:00Z</dcterms:created>
  <dcterms:modified xsi:type="dcterms:W3CDTF">2017-02-01T09:17:00Z</dcterms:modified>
</cp:coreProperties>
</file>